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3518" w:type="dxa"/>
        <w:tblLook w:val="04A0"/>
      </w:tblPr>
      <w:tblGrid>
        <w:gridCol w:w="2659"/>
        <w:gridCol w:w="2661"/>
        <w:gridCol w:w="2590"/>
        <w:gridCol w:w="2662"/>
        <w:gridCol w:w="2946"/>
      </w:tblGrid>
      <w:tr w:rsidR="00904391" w:rsidTr="00283E0B">
        <w:tc>
          <w:tcPr>
            <w:tcW w:w="13518" w:type="dxa"/>
            <w:gridSpan w:val="5"/>
          </w:tcPr>
          <w:p w:rsidR="00904391" w:rsidRPr="00CD43CF" w:rsidRDefault="00B9752E" w:rsidP="00904391">
            <w:pPr>
              <w:jc w:val="center"/>
              <w:rPr>
                <w:rFonts w:ascii="Comic Sans MS" w:hAnsi="Comic Sans MS"/>
                <w:sz w:val="32"/>
                <w:szCs w:val="32"/>
                <w:u w:val="single"/>
              </w:rPr>
            </w:pPr>
            <w:proofErr w:type="spellStart"/>
            <w:r>
              <w:rPr>
                <w:rFonts w:ascii="Comic Sans MS" w:hAnsi="Comic Sans MS"/>
                <w:sz w:val="32"/>
                <w:szCs w:val="32"/>
                <w:u w:val="single"/>
              </w:rPr>
              <w:t>Maths</w:t>
            </w:r>
            <w:proofErr w:type="spellEnd"/>
            <w:r>
              <w:rPr>
                <w:rFonts w:ascii="Comic Sans MS" w:hAnsi="Comic Sans MS"/>
                <w:sz w:val="32"/>
                <w:szCs w:val="32"/>
                <w:u w:val="single"/>
              </w:rPr>
              <w:t xml:space="preserve"> for Year 1</w:t>
            </w:r>
            <w:r w:rsidR="00904391" w:rsidRPr="00CD43CF">
              <w:rPr>
                <w:rFonts w:ascii="Comic Sans MS" w:hAnsi="Comic Sans MS"/>
                <w:sz w:val="32"/>
                <w:szCs w:val="32"/>
                <w:u w:val="single"/>
              </w:rPr>
              <w:t>.</w:t>
            </w:r>
          </w:p>
          <w:p w:rsidR="00904391" w:rsidRPr="00CD43CF" w:rsidRDefault="00904391" w:rsidP="00904391">
            <w:pPr>
              <w:jc w:val="center"/>
              <w:rPr>
                <w:rFonts w:ascii="Comic Sans MS" w:hAnsi="Comic Sans MS"/>
                <w:sz w:val="32"/>
                <w:szCs w:val="32"/>
                <w:u w:val="single"/>
              </w:rPr>
            </w:pPr>
            <w:r w:rsidRPr="00CD43CF">
              <w:rPr>
                <w:rFonts w:ascii="Comic Sans MS" w:hAnsi="Comic Sans MS"/>
                <w:sz w:val="32"/>
                <w:szCs w:val="32"/>
                <w:u w:val="single"/>
              </w:rPr>
              <w:t>Week Beginning 20.4.20</w:t>
            </w:r>
          </w:p>
          <w:p w:rsidR="00904391" w:rsidRDefault="00904391" w:rsidP="00C5563F">
            <w:pPr>
              <w:rPr>
                <w:rFonts w:ascii="Comic Sans MS" w:hAnsi="Comic Sans MS"/>
                <w:color w:val="00B0F0"/>
                <w:sz w:val="32"/>
                <w:szCs w:val="32"/>
              </w:rPr>
            </w:pPr>
            <w:r>
              <w:rPr>
                <w:rFonts w:ascii="Comic Sans MS" w:hAnsi="Comic Sans MS"/>
                <w:sz w:val="32"/>
                <w:szCs w:val="32"/>
              </w:rPr>
              <w:t xml:space="preserve">For </w:t>
            </w:r>
            <w:proofErr w:type="spellStart"/>
            <w:r>
              <w:rPr>
                <w:rFonts w:ascii="Comic Sans MS" w:hAnsi="Comic Sans MS"/>
                <w:sz w:val="32"/>
                <w:szCs w:val="32"/>
              </w:rPr>
              <w:t>Maths</w:t>
            </w:r>
            <w:proofErr w:type="spellEnd"/>
            <w:r>
              <w:rPr>
                <w:rFonts w:ascii="Comic Sans MS" w:hAnsi="Comic Sans MS"/>
                <w:sz w:val="32"/>
                <w:szCs w:val="32"/>
              </w:rPr>
              <w:t xml:space="preserve"> sessions, please go to </w:t>
            </w:r>
            <w:hyperlink r:id="rId4" w:history="1">
              <w:r w:rsidR="00C5563F" w:rsidRPr="003E0020">
                <w:rPr>
                  <w:rStyle w:val="Hyperlink"/>
                  <w:rFonts w:ascii="Comic Sans MS" w:hAnsi="Comic Sans MS"/>
                  <w:sz w:val="32"/>
                  <w:szCs w:val="32"/>
                </w:rPr>
                <w:t>www.whiterose.co.uk</w:t>
              </w:r>
            </w:hyperlink>
            <w:r w:rsidR="00C5563F">
              <w:rPr>
                <w:rFonts w:ascii="Comic Sans MS" w:hAnsi="Comic Sans MS"/>
                <w:color w:val="00B0F0"/>
                <w:sz w:val="32"/>
                <w:szCs w:val="32"/>
              </w:rPr>
              <w:t>.</w:t>
            </w:r>
          </w:p>
          <w:p w:rsidR="00C51492" w:rsidRDefault="00C5563F" w:rsidP="00C5563F">
            <w:pPr>
              <w:rPr>
                <w:rFonts w:ascii="Comic Sans MS" w:hAnsi="Comic Sans MS"/>
                <w:sz w:val="32"/>
                <w:szCs w:val="32"/>
              </w:rPr>
            </w:pPr>
            <w:r>
              <w:rPr>
                <w:rFonts w:ascii="Comic Sans MS" w:hAnsi="Comic Sans MS"/>
                <w:sz w:val="32"/>
                <w:szCs w:val="32"/>
              </w:rPr>
              <w:t>We are now on:</w:t>
            </w:r>
            <w:r w:rsidR="00C51492">
              <w:rPr>
                <w:rFonts w:ascii="Comic Sans MS" w:hAnsi="Comic Sans MS"/>
                <w:sz w:val="32"/>
                <w:szCs w:val="32"/>
              </w:rPr>
              <w:t xml:space="preserve"> Summer Term – Week 2</w:t>
            </w:r>
          </w:p>
          <w:p w:rsidR="00C5563F" w:rsidRPr="00C5563F" w:rsidRDefault="00C5563F" w:rsidP="00C5563F">
            <w:pPr>
              <w:rPr>
                <w:rFonts w:ascii="Comic Sans MS" w:hAnsi="Comic Sans MS"/>
                <w:sz w:val="32"/>
                <w:szCs w:val="32"/>
              </w:rPr>
            </w:pPr>
            <w:r>
              <w:rPr>
                <w:rFonts w:ascii="Comic Sans MS" w:hAnsi="Comic Sans MS"/>
                <w:sz w:val="32"/>
                <w:szCs w:val="32"/>
              </w:rPr>
              <w:t xml:space="preserve"> </w:t>
            </w:r>
            <w:r w:rsidR="00C51492">
              <w:rPr>
                <w:rFonts w:ascii="Comic Sans MS" w:hAnsi="Comic Sans MS"/>
                <w:noProof/>
                <w:sz w:val="32"/>
                <w:szCs w:val="32"/>
              </w:rPr>
              <w:drawing>
                <wp:inline distT="0" distB="0" distL="0" distR="0">
                  <wp:extent cx="2989964" cy="1942744"/>
                  <wp:effectExtent l="19050" t="0" r="886"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990112" cy="1942840"/>
                          </a:xfrm>
                          <a:prstGeom prst="rect">
                            <a:avLst/>
                          </a:prstGeom>
                          <a:noFill/>
                          <a:ln w="9525">
                            <a:noFill/>
                            <a:miter lim="800000"/>
                            <a:headEnd/>
                            <a:tailEnd/>
                          </a:ln>
                        </pic:spPr>
                      </pic:pic>
                    </a:graphicData>
                  </a:graphic>
                </wp:inline>
              </w:drawing>
            </w:r>
          </w:p>
        </w:tc>
      </w:tr>
      <w:tr w:rsidR="00283E0B" w:rsidTr="00283E0B">
        <w:tc>
          <w:tcPr>
            <w:tcW w:w="2659" w:type="dxa"/>
          </w:tcPr>
          <w:p w:rsidR="00904391" w:rsidRPr="00904391" w:rsidRDefault="00EA58A6">
            <w:pPr>
              <w:rPr>
                <w:rFonts w:ascii="Comic Sans MS" w:hAnsi="Comic Sans MS"/>
                <w:sz w:val="32"/>
                <w:szCs w:val="32"/>
              </w:rPr>
            </w:pPr>
            <w:r>
              <w:rPr>
                <w:rFonts w:ascii="Comic Sans MS" w:hAnsi="Comic Sans MS"/>
                <w:sz w:val="32"/>
                <w:szCs w:val="32"/>
              </w:rPr>
              <w:t>Day 1</w:t>
            </w:r>
          </w:p>
        </w:tc>
        <w:tc>
          <w:tcPr>
            <w:tcW w:w="2661" w:type="dxa"/>
          </w:tcPr>
          <w:p w:rsidR="00904391" w:rsidRPr="00904391" w:rsidRDefault="00EA58A6">
            <w:pPr>
              <w:rPr>
                <w:rFonts w:ascii="Comic Sans MS" w:hAnsi="Comic Sans MS"/>
                <w:sz w:val="32"/>
                <w:szCs w:val="32"/>
              </w:rPr>
            </w:pPr>
            <w:r>
              <w:rPr>
                <w:rFonts w:ascii="Comic Sans MS" w:hAnsi="Comic Sans MS"/>
                <w:sz w:val="32"/>
                <w:szCs w:val="32"/>
              </w:rPr>
              <w:t>Day 2</w:t>
            </w:r>
          </w:p>
        </w:tc>
        <w:tc>
          <w:tcPr>
            <w:tcW w:w="2590" w:type="dxa"/>
          </w:tcPr>
          <w:p w:rsidR="00904391" w:rsidRPr="00904391" w:rsidRDefault="00EA58A6">
            <w:pPr>
              <w:rPr>
                <w:rFonts w:ascii="Comic Sans MS" w:hAnsi="Comic Sans MS"/>
                <w:sz w:val="32"/>
                <w:szCs w:val="32"/>
              </w:rPr>
            </w:pPr>
            <w:r>
              <w:rPr>
                <w:rFonts w:ascii="Comic Sans MS" w:hAnsi="Comic Sans MS"/>
                <w:sz w:val="32"/>
                <w:szCs w:val="32"/>
              </w:rPr>
              <w:t>Day 3</w:t>
            </w:r>
          </w:p>
        </w:tc>
        <w:tc>
          <w:tcPr>
            <w:tcW w:w="2662" w:type="dxa"/>
          </w:tcPr>
          <w:p w:rsidR="00904391" w:rsidRPr="00904391" w:rsidRDefault="00EA58A6">
            <w:pPr>
              <w:rPr>
                <w:rFonts w:ascii="Comic Sans MS" w:hAnsi="Comic Sans MS"/>
                <w:sz w:val="32"/>
                <w:szCs w:val="32"/>
              </w:rPr>
            </w:pPr>
            <w:r>
              <w:rPr>
                <w:rFonts w:ascii="Comic Sans MS" w:hAnsi="Comic Sans MS"/>
                <w:sz w:val="32"/>
                <w:szCs w:val="32"/>
              </w:rPr>
              <w:t>Day 4</w:t>
            </w:r>
          </w:p>
        </w:tc>
        <w:tc>
          <w:tcPr>
            <w:tcW w:w="2946" w:type="dxa"/>
          </w:tcPr>
          <w:p w:rsidR="00904391" w:rsidRPr="00904391" w:rsidRDefault="00EA58A6">
            <w:pPr>
              <w:rPr>
                <w:rFonts w:ascii="Comic Sans MS" w:hAnsi="Comic Sans MS"/>
                <w:sz w:val="32"/>
                <w:szCs w:val="32"/>
              </w:rPr>
            </w:pPr>
            <w:r>
              <w:rPr>
                <w:rFonts w:ascii="Comic Sans MS" w:hAnsi="Comic Sans MS"/>
                <w:sz w:val="32"/>
                <w:szCs w:val="32"/>
              </w:rPr>
              <w:t>Day 5</w:t>
            </w:r>
          </w:p>
        </w:tc>
      </w:tr>
      <w:tr w:rsidR="00283E0B" w:rsidTr="00283E0B">
        <w:tc>
          <w:tcPr>
            <w:tcW w:w="2659" w:type="dxa"/>
          </w:tcPr>
          <w:p w:rsidR="00C51492" w:rsidRDefault="00C51492">
            <w:pPr>
              <w:rPr>
                <w:rFonts w:ascii="Comic Sans MS" w:hAnsi="Comic Sans MS"/>
                <w:sz w:val="24"/>
                <w:szCs w:val="24"/>
              </w:rPr>
            </w:pPr>
            <w:r>
              <w:rPr>
                <w:rFonts w:ascii="Comic Sans MS" w:hAnsi="Comic Sans MS"/>
                <w:sz w:val="24"/>
                <w:szCs w:val="24"/>
              </w:rPr>
              <w:t>WALT: Find half</w:t>
            </w:r>
          </w:p>
          <w:p w:rsidR="00C51492" w:rsidRDefault="00C51492">
            <w:pPr>
              <w:rPr>
                <w:rFonts w:ascii="Comic Sans MS" w:hAnsi="Comic Sans MS"/>
                <w:sz w:val="24"/>
                <w:szCs w:val="24"/>
              </w:rPr>
            </w:pPr>
          </w:p>
          <w:p w:rsidR="00984772" w:rsidRDefault="00984772">
            <w:pPr>
              <w:rPr>
                <w:rFonts w:ascii="Comic Sans MS" w:hAnsi="Comic Sans MS"/>
                <w:sz w:val="24"/>
                <w:szCs w:val="24"/>
              </w:rPr>
            </w:pPr>
            <w:r>
              <w:rPr>
                <w:rFonts w:ascii="Comic Sans MS" w:hAnsi="Comic Sans MS"/>
                <w:sz w:val="24"/>
                <w:szCs w:val="24"/>
              </w:rPr>
              <w:t>Listen to and watch the clip.</w:t>
            </w:r>
          </w:p>
          <w:p w:rsidR="00984772" w:rsidRDefault="00984772">
            <w:pPr>
              <w:rPr>
                <w:rFonts w:ascii="Comic Sans MS" w:hAnsi="Comic Sans MS"/>
                <w:sz w:val="24"/>
                <w:szCs w:val="24"/>
              </w:rPr>
            </w:pPr>
          </w:p>
          <w:p w:rsidR="004B300E" w:rsidRPr="00EA58A6" w:rsidRDefault="004B300E">
            <w:pPr>
              <w:rPr>
                <w:rFonts w:ascii="Comic Sans MS" w:hAnsi="Comic Sans MS"/>
                <w:sz w:val="24"/>
                <w:szCs w:val="24"/>
              </w:rPr>
            </w:pPr>
          </w:p>
        </w:tc>
        <w:tc>
          <w:tcPr>
            <w:tcW w:w="2661" w:type="dxa"/>
          </w:tcPr>
          <w:p w:rsidR="00C51492" w:rsidRDefault="00C51492" w:rsidP="005343AC">
            <w:pPr>
              <w:rPr>
                <w:rFonts w:ascii="Comic Sans MS" w:hAnsi="Comic Sans MS"/>
                <w:sz w:val="24"/>
                <w:szCs w:val="24"/>
              </w:rPr>
            </w:pPr>
            <w:r>
              <w:rPr>
                <w:rFonts w:ascii="Comic Sans MS" w:hAnsi="Comic Sans MS"/>
                <w:sz w:val="24"/>
                <w:szCs w:val="24"/>
              </w:rPr>
              <w:t>WALT: Find quarter</w:t>
            </w:r>
          </w:p>
          <w:p w:rsidR="00C51492" w:rsidRDefault="00C51492" w:rsidP="005343AC">
            <w:pPr>
              <w:rPr>
                <w:rFonts w:ascii="Comic Sans MS" w:hAnsi="Comic Sans MS"/>
                <w:sz w:val="24"/>
                <w:szCs w:val="24"/>
              </w:rPr>
            </w:pPr>
          </w:p>
          <w:p w:rsidR="005343AC" w:rsidRDefault="005343AC" w:rsidP="005343AC">
            <w:pPr>
              <w:rPr>
                <w:rFonts w:ascii="Comic Sans MS" w:hAnsi="Comic Sans MS"/>
                <w:sz w:val="24"/>
                <w:szCs w:val="24"/>
              </w:rPr>
            </w:pPr>
            <w:r>
              <w:rPr>
                <w:rFonts w:ascii="Comic Sans MS" w:hAnsi="Comic Sans MS"/>
                <w:sz w:val="24"/>
                <w:szCs w:val="24"/>
              </w:rPr>
              <w:t>Listen to and watch the clip.</w:t>
            </w:r>
          </w:p>
          <w:p w:rsidR="005343AC" w:rsidRDefault="005343AC">
            <w:pPr>
              <w:rPr>
                <w:rFonts w:ascii="Comic Sans MS" w:hAnsi="Comic Sans MS"/>
                <w:sz w:val="24"/>
                <w:szCs w:val="24"/>
              </w:rPr>
            </w:pPr>
          </w:p>
          <w:p w:rsidR="00984772" w:rsidRPr="00EA58A6" w:rsidRDefault="00984772">
            <w:pPr>
              <w:rPr>
                <w:rFonts w:ascii="Comic Sans MS" w:hAnsi="Comic Sans MS"/>
                <w:sz w:val="24"/>
                <w:szCs w:val="24"/>
              </w:rPr>
            </w:pPr>
          </w:p>
        </w:tc>
        <w:tc>
          <w:tcPr>
            <w:tcW w:w="2590" w:type="dxa"/>
          </w:tcPr>
          <w:p w:rsidR="00C51492" w:rsidRDefault="00C51492" w:rsidP="005343AC">
            <w:pPr>
              <w:rPr>
                <w:rFonts w:ascii="Comic Sans MS" w:hAnsi="Comic Sans MS"/>
                <w:sz w:val="24"/>
                <w:szCs w:val="24"/>
              </w:rPr>
            </w:pPr>
            <w:r>
              <w:rPr>
                <w:rFonts w:ascii="Comic Sans MS" w:hAnsi="Comic Sans MS"/>
                <w:sz w:val="24"/>
                <w:szCs w:val="24"/>
              </w:rPr>
              <w:t>WALT: Find quarter – session 2</w:t>
            </w:r>
          </w:p>
          <w:p w:rsidR="005343AC" w:rsidRDefault="005343AC" w:rsidP="005343AC">
            <w:pPr>
              <w:rPr>
                <w:rFonts w:ascii="Comic Sans MS" w:hAnsi="Comic Sans MS"/>
                <w:sz w:val="24"/>
                <w:szCs w:val="24"/>
              </w:rPr>
            </w:pPr>
            <w:r>
              <w:rPr>
                <w:rFonts w:ascii="Comic Sans MS" w:hAnsi="Comic Sans MS"/>
                <w:sz w:val="24"/>
                <w:szCs w:val="24"/>
              </w:rPr>
              <w:t>Listen to and watch the clip.</w:t>
            </w:r>
          </w:p>
          <w:p w:rsidR="00904391" w:rsidRDefault="00904391">
            <w:pPr>
              <w:rPr>
                <w:rFonts w:ascii="Comic Sans MS" w:hAnsi="Comic Sans MS"/>
                <w:sz w:val="24"/>
                <w:szCs w:val="24"/>
              </w:rPr>
            </w:pPr>
          </w:p>
          <w:p w:rsidR="005343AC" w:rsidRPr="00EA58A6" w:rsidRDefault="005343AC" w:rsidP="00C51492">
            <w:pPr>
              <w:rPr>
                <w:rFonts w:ascii="Comic Sans MS" w:hAnsi="Comic Sans MS"/>
                <w:sz w:val="24"/>
                <w:szCs w:val="24"/>
              </w:rPr>
            </w:pPr>
            <w:r>
              <w:rPr>
                <w:rFonts w:ascii="Comic Sans MS" w:hAnsi="Comic Sans MS"/>
                <w:sz w:val="24"/>
                <w:szCs w:val="24"/>
              </w:rPr>
              <w:t xml:space="preserve"> </w:t>
            </w:r>
          </w:p>
        </w:tc>
        <w:tc>
          <w:tcPr>
            <w:tcW w:w="2662" w:type="dxa"/>
          </w:tcPr>
          <w:p w:rsidR="00C51492" w:rsidRDefault="00C51492" w:rsidP="005343AC">
            <w:pPr>
              <w:rPr>
                <w:rFonts w:ascii="Comic Sans MS" w:hAnsi="Comic Sans MS"/>
                <w:sz w:val="24"/>
                <w:szCs w:val="24"/>
              </w:rPr>
            </w:pPr>
            <w:r>
              <w:rPr>
                <w:rFonts w:ascii="Comic Sans MS" w:hAnsi="Comic Sans MS"/>
                <w:sz w:val="24"/>
                <w:szCs w:val="24"/>
              </w:rPr>
              <w:t>WALT: Problem Solving</w:t>
            </w:r>
          </w:p>
          <w:p w:rsidR="005343AC" w:rsidRDefault="005343AC" w:rsidP="005343AC">
            <w:pPr>
              <w:rPr>
                <w:rFonts w:ascii="Comic Sans MS" w:hAnsi="Comic Sans MS"/>
                <w:sz w:val="24"/>
                <w:szCs w:val="24"/>
              </w:rPr>
            </w:pPr>
            <w:r>
              <w:rPr>
                <w:rFonts w:ascii="Comic Sans MS" w:hAnsi="Comic Sans MS"/>
                <w:sz w:val="24"/>
                <w:szCs w:val="24"/>
              </w:rPr>
              <w:t>Listen to and watch the clip.</w:t>
            </w:r>
          </w:p>
          <w:p w:rsidR="005343AC" w:rsidRPr="00EA58A6" w:rsidRDefault="005343AC" w:rsidP="00C51492">
            <w:pPr>
              <w:rPr>
                <w:rFonts w:ascii="Comic Sans MS" w:hAnsi="Comic Sans MS"/>
                <w:sz w:val="24"/>
                <w:szCs w:val="24"/>
              </w:rPr>
            </w:pPr>
          </w:p>
        </w:tc>
        <w:tc>
          <w:tcPr>
            <w:tcW w:w="2946" w:type="dxa"/>
          </w:tcPr>
          <w:p w:rsidR="00C51492" w:rsidRDefault="00C51492" w:rsidP="005343AC">
            <w:pPr>
              <w:rPr>
                <w:rFonts w:ascii="Comic Sans MS" w:hAnsi="Comic Sans MS"/>
                <w:sz w:val="24"/>
                <w:szCs w:val="24"/>
              </w:rPr>
            </w:pPr>
            <w:r>
              <w:rPr>
                <w:rFonts w:ascii="Comic Sans MS" w:hAnsi="Comic Sans MS"/>
                <w:sz w:val="24"/>
                <w:szCs w:val="24"/>
              </w:rPr>
              <w:t xml:space="preserve">Friday </w:t>
            </w:r>
            <w:proofErr w:type="spellStart"/>
            <w:r>
              <w:rPr>
                <w:rFonts w:ascii="Comic Sans MS" w:hAnsi="Comic Sans MS"/>
                <w:sz w:val="24"/>
                <w:szCs w:val="24"/>
              </w:rPr>
              <w:t>Maths</w:t>
            </w:r>
            <w:proofErr w:type="spellEnd"/>
            <w:r>
              <w:rPr>
                <w:rFonts w:ascii="Comic Sans MS" w:hAnsi="Comic Sans MS"/>
                <w:sz w:val="24"/>
                <w:szCs w:val="24"/>
              </w:rPr>
              <w:t xml:space="preserve"> Challenge</w:t>
            </w:r>
          </w:p>
          <w:p w:rsidR="00367F1C" w:rsidRDefault="00367F1C">
            <w:pPr>
              <w:rPr>
                <w:rFonts w:ascii="Comic Sans MS" w:hAnsi="Comic Sans MS"/>
                <w:sz w:val="24"/>
                <w:szCs w:val="24"/>
              </w:rPr>
            </w:pPr>
          </w:p>
          <w:p w:rsidR="005648DA" w:rsidRPr="00EA58A6" w:rsidRDefault="00C51492">
            <w:pPr>
              <w:rPr>
                <w:rFonts w:ascii="Comic Sans MS" w:hAnsi="Comic Sans MS"/>
                <w:sz w:val="24"/>
                <w:szCs w:val="24"/>
              </w:rPr>
            </w:pPr>
            <w:r>
              <w:rPr>
                <w:rFonts w:ascii="Comic Sans MS" w:hAnsi="Comic Sans MS"/>
                <w:sz w:val="24"/>
                <w:szCs w:val="24"/>
              </w:rPr>
              <w:t>At time of writing, this week’s challenges are not on the White Ro</w:t>
            </w:r>
            <w:r w:rsidR="00283E0B">
              <w:rPr>
                <w:rFonts w:ascii="Comic Sans MS" w:hAnsi="Comic Sans MS"/>
                <w:sz w:val="24"/>
                <w:szCs w:val="24"/>
              </w:rPr>
              <w:t xml:space="preserve">se website. If this works in the same way as last week, children in Y1 can be expected to have a go at questions 1 and 2. The website gives you this information in the </w:t>
            </w:r>
            <w:r w:rsidR="00283E0B">
              <w:rPr>
                <w:rFonts w:ascii="Comic Sans MS" w:hAnsi="Comic Sans MS"/>
                <w:sz w:val="24"/>
                <w:szCs w:val="24"/>
              </w:rPr>
              <w:lastRenderedPageBreak/>
              <w:t>‘Get the Challenges’ section of the page. As usual, if you have any questions, please send me a message</w:t>
            </w:r>
            <w:r w:rsidR="00DB707C">
              <w:rPr>
                <w:rFonts w:ascii="Comic Sans MS" w:hAnsi="Comic Sans MS"/>
                <w:sz w:val="24"/>
                <w:szCs w:val="24"/>
              </w:rPr>
              <w:t xml:space="preserve"> and I will do my best to help.</w:t>
            </w:r>
          </w:p>
        </w:tc>
      </w:tr>
      <w:tr w:rsidR="00A85389" w:rsidTr="00283E0B">
        <w:tc>
          <w:tcPr>
            <w:tcW w:w="13518" w:type="dxa"/>
            <w:gridSpan w:val="5"/>
          </w:tcPr>
          <w:p w:rsidR="00CD43CF" w:rsidRPr="00904391" w:rsidRDefault="00C51492" w:rsidP="005648DA">
            <w:pPr>
              <w:rPr>
                <w:rFonts w:ascii="Comic Sans MS" w:hAnsi="Comic Sans MS"/>
                <w:sz w:val="32"/>
                <w:szCs w:val="32"/>
              </w:rPr>
            </w:pPr>
            <w:r>
              <w:rPr>
                <w:rFonts w:ascii="Comic Sans MS" w:hAnsi="Comic Sans MS"/>
                <w:sz w:val="32"/>
                <w:szCs w:val="32"/>
              </w:rPr>
              <w:lastRenderedPageBreak/>
              <w:t>You do not need to print the resources as you can write the answers in your exercise book BUT, if you can print, it will help with being able to draw and find the fractions shown. NB I can arrange for copies to be printed but you need to A: Tell me you need them and B: Be able to get t</w:t>
            </w:r>
            <w:r w:rsidR="00283E0B">
              <w:rPr>
                <w:rFonts w:ascii="Comic Sans MS" w:hAnsi="Comic Sans MS"/>
                <w:sz w:val="32"/>
                <w:szCs w:val="32"/>
              </w:rPr>
              <w:t xml:space="preserve">o </w:t>
            </w:r>
            <w:r>
              <w:rPr>
                <w:rFonts w:ascii="Comic Sans MS" w:hAnsi="Comic Sans MS"/>
                <w:sz w:val="32"/>
                <w:szCs w:val="32"/>
              </w:rPr>
              <w:t xml:space="preserve">our hub school at </w:t>
            </w:r>
            <w:proofErr w:type="spellStart"/>
            <w:r>
              <w:rPr>
                <w:rFonts w:ascii="Comic Sans MS" w:hAnsi="Comic Sans MS"/>
                <w:sz w:val="32"/>
                <w:szCs w:val="32"/>
              </w:rPr>
              <w:t>Looe</w:t>
            </w:r>
            <w:proofErr w:type="spellEnd"/>
            <w:r>
              <w:rPr>
                <w:rFonts w:ascii="Comic Sans MS" w:hAnsi="Comic Sans MS"/>
                <w:sz w:val="32"/>
                <w:szCs w:val="32"/>
              </w:rPr>
              <w:t xml:space="preserve"> Primary to be able to collect them.</w:t>
            </w:r>
          </w:p>
        </w:tc>
      </w:tr>
    </w:tbl>
    <w:p w:rsidR="00BE6CAC" w:rsidRDefault="00BE6CAC"/>
    <w:sectPr w:rsidR="00BE6CAC" w:rsidSect="00904391">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904391"/>
    <w:rsid w:val="002315B4"/>
    <w:rsid w:val="00283E0B"/>
    <w:rsid w:val="002E52A4"/>
    <w:rsid w:val="00367F1C"/>
    <w:rsid w:val="004B300E"/>
    <w:rsid w:val="005343AC"/>
    <w:rsid w:val="005648DA"/>
    <w:rsid w:val="008733E8"/>
    <w:rsid w:val="00904391"/>
    <w:rsid w:val="0096392B"/>
    <w:rsid w:val="00984772"/>
    <w:rsid w:val="00A85389"/>
    <w:rsid w:val="00B9752E"/>
    <w:rsid w:val="00BE6CAC"/>
    <w:rsid w:val="00C51492"/>
    <w:rsid w:val="00C5563F"/>
    <w:rsid w:val="00CD43CF"/>
    <w:rsid w:val="00DB707C"/>
    <w:rsid w:val="00EA58A6"/>
    <w:rsid w:val="00FF2C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C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43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04391"/>
    <w:rPr>
      <w:color w:val="0000FF" w:themeColor="hyperlink"/>
      <w:u w:val="single"/>
    </w:rPr>
  </w:style>
  <w:style w:type="paragraph" w:styleId="BalloonText">
    <w:name w:val="Balloon Text"/>
    <w:basedOn w:val="Normal"/>
    <w:link w:val="BalloonTextChar"/>
    <w:uiPriority w:val="99"/>
    <w:semiHidden/>
    <w:unhideWhenUsed/>
    <w:rsid w:val="00904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3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whiteros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cpittas</dc:creator>
  <cp:lastModifiedBy>cpittas</cp:lastModifiedBy>
  <cp:revision>3</cp:revision>
  <dcterms:created xsi:type="dcterms:W3CDTF">2020-04-26T11:09:00Z</dcterms:created>
  <dcterms:modified xsi:type="dcterms:W3CDTF">2020-04-26T11:28:00Z</dcterms:modified>
</cp:coreProperties>
</file>